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C8" w:rsidRDefault="00EE48C8" w:rsidP="00EE48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EE48C8" w:rsidRDefault="00EE48C8" w:rsidP="00EE48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ДОПОЛНИТЕЛЬНОГО ОБРАЗОВАНИЯ</w:t>
      </w:r>
    </w:p>
    <w:p w:rsidR="00EE48C8" w:rsidRDefault="00EE48C8" w:rsidP="00EE48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СПОРТИВНАЯ ШКОЛА</w:t>
      </w:r>
    </w:p>
    <w:p w:rsidR="00EE48C8" w:rsidRDefault="00EE48C8" w:rsidP="00EE48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(МБУ ДО СШ)</w:t>
      </w:r>
    </w:p>
    <w:p w:rsidR="00EE48C8" w:rsidRDefault="00EE48C8" w:rsidP="00EE48C8">
      <w:pPr>
        <w:rPr>
          <w:b/>
          <w:sz w:val="28"/>
          <w:szCs w:val="28"/>
        </w:rPr>
      </w:pPr>
    </w:p>
    <w:p w:rsidR="00EE48C8" w:rsidRDefault="00EE48C8" w:rsidP="00EE48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E48C8" w:rsidRDefault="00EE48C8" w:rsidP="00EE48C8">
      <w:pPr>
        <w:jc w:val="center"/>
        <w:rPr>
          <w:b/>
          <w:sz w:val="28"/>
          <w:szCs w:val="28"/>
        </w:rPr>
      </w:pPr>
    </w:p>
    <w:p w:rsidR="00EE48C8" w:rsidRPr="00885429" w:rsidRDefault="00FD189E" w:rsidP="00EE48C8">
      <w:pPr>
        <w:rPr>
          <w:b/>
          <w:sz w:val="28"/>
          <w:szCs w:val="28"/>
        </w:rPr>
      </w:pPr>
      <w:r w:rsidRPr="00885429">
        <w:rPr>
          <w:b/>
          <w:sz w:val="28"/>
          <w:szCs w:val="28"/>
        </w:rPr>
        <w:t>1</w:t>
      </w:r>
      <w:r w:rsidR="00885429" w:rsidRPr="00885429">
        <w:rPr>
          <w:b/>
          <w:sz w:val="28"/>
          <w:szCs w:val="28"/>
        </w:rPr>
        <w:t>2</w:t>
      </w:r>
      <w:r w:rsidRPr="00885429">
        <w:rPr>
          <w:b/>
          <w:sz w:val="28"/>
          <w:szCs w:val="28"/>
        </w:rPr>
        <w:t>.01.202</w:t>
      </w:r>
      <w:r w:rsidR="00885429" w:rsidRPr="00885429">
        <w:rPr>
          <w:b/>
          <w:sz w:val="28"/>
          <w:szCs w:val="28"/>
        </w:rPr>
        <w:t>6</w:t>
      </w:r>
      <w:r w:rsidR="00EE48C8" w:rsidRPr="00885429">
        <w:rPr>
          <w:b/>
          <w:sz w:val="28"/>
          <w:szCs w:val="28"/>
        </w:rPr>
        <w:tab/>
      </w:r>
      <w:r w:rsidR="00EE48C8" w:rsidRPr="00885429">
        <w:rPr>
          <w:b/>
          <w:sz w:val="28"/>
          <w:szCs w:val="28"/>
        </w:rPr>
        <w:tab/>
        <w:t xml:space="preserve">                                                                </w:t>
      </w:r>
      <w:r w:rsidR="00885429" w:rsidRPr="00885429">
        <w:rPr>
          <w:b/>
          <w:sz w:val="28"/>
          <w:szCs w:val="28"/>
        </w:rPr>
        <w:t xml:space="preserve">                          № 52</w:t>
      </w:r>
    </w:p>
    <w:p w:rsidR="00EE48C8" w:rsidRPr="00022786" w:rsidRDefault="00EE48C8" w:rsidP="00EE48C8">
      <w:pPr>
        <w:jc w:val="center"/>
        <w:rPr>
          <w:b/>
          <w:sz w:val="28"/>
          <w:szCs w:val="28"/>
        </w:rPr>
      </w:pPr>
      <w:r w:rsidRPr="00022786">
        <w:rPr>
          <w:b/>
          <w:sz w:val="28"/>
          <w:szCs w:val="28"/>
        </w:rPr>
        <w:t>п. Орловский</w:t>
      </w:r>
      <w:r w:rsidRPr="00022786">
        <w:rPr>
          <w:b/>
          <w:sz w:val="28"/>
          <w:szCs w:val="28"/>
        </w:rPr>
        <w:tab/>
      </w:r>
    </w:p>
    <w:p w:rsidR="00EE48C8" w:rsidRDefault="00EE48C8" w:rsidP="00EE48C8">
      <w:pPr>
        <w:rPr>
          <w:sz w:val="28"/>
          <w:szCs w:val="28"/>
        </w:rPr>
      </w:pPr>
    </w:p>
    <w:p w:rsidR="002778DE" w:rsidRPr="002778DE" w:rsidRDefault="00EE48C8" w:rsidP="002778DE">
      <w:pPr>
        <w:widowControl w:val="0"/>
        <w:spacing w:line="322" w:lineRule="exact"/>
        <w:ind w:right="4676"/>
        <w:jc w:val="both"/>
        <w:rPr>
          <w:b/>
          <w:bCs/>
          <w:sz w:val="24"/>
          <w:szCs w:val="22"/>
          <w:lang w:eastAsia="en-US"/>
        </w:rPr>
      </w:pPr>
      <w:r w:rsidRPr="00022786">
        <w:rPr>
          <w:b/>
          <w:sz w:val="28"/>
          <w:szCs w:val="28"/>
        </w:rPr>
        <w:t>О</w:t>
      </w:r>
      <w:r w:rsidR="002778DE">
        <w:rPr>
          <w:b/>
          <w:sz w:val="28"/>
          <w:szCs w:val="28"/>
        </w:rPr>
        <w:t xml:space="preserve">б утверждении Положения о правилах </w:t>
      </w:r>
      <w:r w:rsidR="002778DE" w:rsidRPr="002778DE">
        <w:rPr>
          <w:b/>
          <w:bCs/>
          <w:color w:val="000000"/>
          <w:sz w:val="28"/>
          <w:szCs w:val="24"/>
          <w:lang w:bidi="ru-RU"/>
        </w:rPr>
        <w:t>обмена деловыми подарками и знаками делового</w:t>
      </w:r>
    </w:p>
    <w:p w:rsidR="002778DE" w:rsidRPr="00022786" w:rsidRDefault="002778DE" w:rsidP="002778DE">
      <w:pPr>
        <w:ind w:right="4676"/>
        <w:rPr>
          <w:b/>
          <w:sz w:val="28"/>
          <w:szCs w:val="28"/>
        </w:rPr>
      </w:pPr>
      <w:r w:rsidRPr="002778DE">
        <w:rPr>
          <w:b/>
          <w:bCs/>
          <w:color w:val="000000"/>
          <w:sz w:val="28"/>
          <w:szCs w:val="24"/>
          <w:lang w:bidi="ru-RU"/>
        </w:rPr>
        <w:t>гостеприимства</w:t>
      </w:r>
    </w:p>
    <w:p w:rsidR="00EE48C8" w:rsidRPr="00022786" w:rsidRDefault="00EE48C8" w:rsidP="00EE48C8">
      <w:pPr>
        <w:rPr>
          <w:b/>
          <w:sz w:val="28"/>
          <w:szCs w:val="28"/>
        </w:rPr>
      </w:pPr>
    </w:p>
    <w:p w:rsidR="00864591" w:rsidRDefault="00864591" w:rsidP="00864591">
      <w:pPr>
        <w:pStyle w:val="a4"/>
        <w:rPr>
          <w:b/>
          <w:sz w:val="28"/>
          <w:szCs w:val="28"/>
          <w:lang w:bidi="ru-RU"/>
        </w:rPr>
      </w:pPr>
    </w:p>
    <w:p w:rsidR="0002461E" w:rsidRDefault="002778DE" w:rsidP="00864591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 w:rsidR="00864591" w:rsidRPr="00625DFD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="00864591" w:rsidRPr="00625DF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864591" w:rsidRPr="00625DFD">
        <w:rPr>
          <w:sz w:val="28"/>
          <w:szCs w:val="28"/>
        </w:rPr>
        <w:t xml:space="preserve"> от 25 декабря 2008 г. N 273-ФЗ </w:t>
      </w:r>
      <w:r>
        <w:rPr>
          <w:sz w:val="28"/>
          <w:szCs w:val="28"/>
        </w:rPr>
        <w:t>«</w:t>
      </w:r>
      <w:r w:rsidR="00864591" w:rsidRPr="00625DFD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 xml:space="preserve">», повышения эффективности </w:t>
      </w:r>
      <w:r w:rsidR="00BC6190">
        <w:rPr>
          <w:sz w:val="28"/>
          <w:szCs w:val="28"/>
        </w:rPr>
        <w:t>мер</w:t>
      </w:r>
      <w:r w:rsidR="0002461E">
        <w:rPr>
          <w:sz w:val="28"/>
          <w:szCs w:val="28"/>
        </w:rPr>
        <w:t xml:space="preserve"> по противодействию коррупции</w:t>
      </w:r>
    </w:p>
    <w:p w:rsidR="00864591" w:rsidRDefault="00BC6190" w:rsidP="00864591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189E">
        <w:rPr>
          <w:sz w:val="28"/>
          <w:szCs w:val="28"/>
        </w:rPr>
        <w:t xml:space="preserve"> </w:t>
      </w:r>
    </w:p>
    <w:p w:rsidR="00864591" w:rsidRDefault="00864591" w:rsidP="00864591">
      <w:pPr>
        <w:pStyle w:val="a4"/>
        <w:ind w:firstLine="567"/>
        <w:jc w:val="center"/>
        <w:rPr>
          <w:sz w:val="28"/>
          <w:szCs w:val="28"/>
        </w:rPr>
      </w:pPr>
      <w:r w:rsidRPr="009E03F9">
        <w:rPr>
          <w:b/>
          <w:sz w:val="28"/>
          <w:szCs w:val="28"/>
        </w:rPr>
        <w:t>ПРИКАЗЫВАЮ</w:t>
      </w:r>
      <w:r w:rsidRPr="00625DFD">
        <w:rPr>
          <w:sz w:val="28"/>
          <w:szCs w:val="28"/>
        </w:rPr>
        <w:t>:</w:t>
      </w:r>
      <w:bookmarkStart w:id="0" w:name="sub_1"/>
    </w:p>
    <w:p w:rsidR="00864591" w:rsidRDefault="00864591" w:rsidP="00864591">
      <w:pPr>
        <w:pStyle w:val="a4"/>
        <w:ind w:firstLine="567"/>
        <w:jc w:val="both"/>
        <w:rPr>
          <w:sz w:val="28"/>
          <w:szCs w:val="28"/>
        </w:rPr>
      </w:pPr>
    </w:p>
    <w:p w:rsidR="00864591" w:rsidRPr="00756A4B" w:rsidRDefault="00864591" w:rsidP="0002461E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625DFD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положение</w:t>
      </w:r>
      <w:r w:rsidR="00EE48C8">
        <w:rPr>
          <w:sz w:val="28"/>
          <w:szCs w:val="28"/>
        </w:rPr>
        <w:t xml:space="preserve"> </w:t>
      </w:r>
      <w:r w:rsidR="002778DE" w:rsidRPr="002778DE">
        <w:rPr>
          <w:sz w:val="28"/>
          <w:szCs w:val="28"/>
        </w:rPr>
        <w:t>о правилах обмена деловыми подарками и знаками делового</w:t>
      </w:r>
      <w:r w:rsidR="002778DE">
        <w:rPr>
          <w:sz w:val="28"/>
          <w:szCs w:val="28"/>
        </w:rPr>
        <w:t xml:space="preserve"> </w:t>
      </w:r>
      <w:r w:rsidR="002778DE" w:rsidRPr="002778DE">
        <w:rPr>
          <w:sz w:val="28"/>
          <w:szCs w:val="28"/>
        </w:rPr>
        <w:t>гостеприимства</w:t>
      </w:r>
      <w:r>
        <w:rPr>
          <w:sz w:val="28"/>
          <w:szCs w:val="28"/>
          <w:lang w:bidi="ru-RU"/>
        </w:rPr>
        <w:t>,</w:t>
      </w:r>
      <w:r w:rsidR="00EE48C8">
        <w:rPr>
          <w:sz w:val="28"/>
          <w:szCs w:val="28"/>
          <w:lang w:bidi="ru-RU"/>
        </w:rPr>
        <w:t xml:space="preserve"> </w:t>
      </w:r>
      <w:r w:rsidRPr="00625DFD">
        <w:rPr>
          <w:sz w:val="28"/>
          <w:szCs w:val="28"/>
        </w:rPr>
        <w:t xml:space="preserve">согласно </w:t>
      </w:r>
      <w:hyperlink w:anchor="sub_33" w:history="1">
        <w:r w:rsidRPr="00756A4B">
          <w:rPr>
            <w:rStyle w:val="a3"/>
            <w:color w:val="auto"/>
            <w:sz w:val="28"/>
            <w:szCs w:val="28"/>
          </w:rPr>
          <w:t>приложению</w:t>
        </w:r>
      </w:hyperlink>
      <w:r w:rsidRPr="00756A4B">
        <w:rPr>
          <w:sz w:val="28"/>
          <w:szCs w:val="28"/>
        </w:rPr>
        <w:t xml:space="preserve"> №1.</w:t>
      </w:r>
      <w:bookmarkStart w:id="1" w:name="sub_2"/>
      <w:bookmarkEnd w:id="0"/>
    </w:p>
    <w:bookmarkEnd w:id="1"/>
    <w:p w:rsidR="0002461E" w:rsidRDefault="00FD189E" w:rsidP="00EE48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4591">
        <w:rPr>
          <w:sz w:val="28"/>
          <w:szCs w:val="28"/>
        </w:rPr>
        <w:t>2</w:t>
      </w:r>
      <w:r w:rsidR="00864591" w:rsidRPr="00625DFD">
        <w:rPr>
          <w:sz w:val="28"/>
          <w:szCs w:val="28"/>
        </w:rPr>
        <w:t xml:space="preserve">. </w:t>
      </w:r>
      <w:proofErr w:type="gramStart"/>
      <w:r w:rsidR="0002461E" w:rsidRPr="0002461E">
        <w:rPr>
          <w:rFonts w:eastAsia="Calibri"/>
          <w:sz w:val="28"/>
          <w:szCs w:val="28"/>
          <w:lang w:eastAsia="en-US"/>
        </w:rPr>
        <w:t>Ответственному</w:t>
      </w:r>
      <w:proofErr w:type="gramEnd"/>
      <w:r w:rsidR="0002461E" w:rsidRPr="0002461E">
        <w:rPr>
          <w:rFonts w:eastAsia="Calibri"/>
          <w:sz w:val="28"/>
          <w:szCs w:val="28"/>
          <w:lang w:eastAsia="en-US"/>
        </w:rPr>
        <w:t xml:space="preserve"> за профилактику коррупционных и иных правонарушений </w:t>
      </w:r>
      <w:proofErr w:type="spellStart"/>
      <w:r w:rsidR="0002461E" w:rsidRPr="0002461E">
        <w:rPr>
          <w:rFonts w:eastAsia="Calibri"/>
          <w:sz w:val="28"/>
          <w:szCs w:val="28"/>
          <w:lang w:eastAsia="en-US"/>
        </w:rPr>
        <w:t>Деткину</w:t>
      </w:r>
      <w:proofErr w:type="spellEnd"/>
      <w:r w:rsidR="0002461E" w:rsidRPr="0002461E">
        <w:rPr>
          <w:rFonts w:eastAsia="Calibri"/>
          <w:sz w:val="28"/>
          <w:szCs w:val="28"/>
          <w:lang w:eastAsia="en-US"/>
        </w:rPr>
        <w:t xml:space="preserve"> Е.А. довести</w:t>
      </w:r>
      <w:r w:rsidR="0002461E">
        <w:rPr>
          <w:rFonts w:eastAsia="Calibri"/>
          <w:sz w:val="28"/>
          <w:szCs w:val="28"/>
          <w:lang w:eastAsia="en-US"/>
        </w:rPr>
        <w:t xml:space="preserve"> настоящий приказ до лиц в части их касающейся.</w:t>
      </w:r>
    </w:p>
    <w:p w:rsidR="00EE48C8" w:rsidRDefault="0002461E" w:rsidP="0002461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EE48C8">
        <w:rPr>
          <w:sz w:val="28"/>
          <w:szCs w:val="28"/>
        </w:rPr>
        <w:t>Контроль за</w:t>
      </w:r>
      <w:proofErr w:type="gramEnd"/>
      <w:r w:rsidR="00EE48C8">
        <w:rPr>
          <w:sz w:val="28"/>
          <w:szCs w:val="28"/>
        </w:rPr>
        <w:t xml:space="preserve"> исполнением данного приказа оставляю за собой.</w:t>
      </w:r>
    </w:p>
    <w:p w:rsidR="00EE48C8" w:rsidRDefault="00EE48C8" w:rsidP="0002461E">
      <w:pPr>
        <w:ind w:firstLine="426"/>
        <w:rPr>
          <w:sz w:val="28"/>
          <w:szCs w:val="28"/>
        </w:rPr>
      </w:pPr>
    </w:p>
    <w:p w:rsidR="00EE48C8" w:rsidRDefault="00EE48C8" w:rsidP="00EE48C8">
      <w:pPr>
        <w:rPr>
          <w:sz w:val="28"/>
          <w:szCs w:val="28"/>
        </w:rPr>
      </w:pPr>
    </w:p>
    <w:p w:rsidR="00EE48C8" w:rsidRDefault="00EE48C8" w:rsidP="00EE48C8">
      <w:pPr>
        <w:rPr>
          <w:sz w:val="28"/>
          <w:szCs w:val="28"/>
        </w:rPr>
      </w:pPr>
    </w:p>
    <w:p w:rsidR="00EE48C8" w:rsidRDefault="00EE48C8" w:rsidP="00EE48C8">
      <w:pPr>
        <w:rPr>
          <w:sz w:val="28"/>
          <w:szCs w:val="28"/>
        </w:rPr>
      </w:pPr>
    </w:p>
    <w:p w:rsidR="00EE48C8" w:rsidRDefault="00EE48C8" w:rsidP="00EE48C8">
      <w:pPr>
        <w:rPr>
          <w:sz w:val="28"/>
          <w:szCs w:val="28"/>
        </w:rPr>
      </w:pPr>
    </w:p>
    <w:p w:rsidR="00EE48C8" w:rsidRDefault="00EE48C8" w:rsidP="00EE48C8">
      <w:pPr>
        <w:rPr>
          <w:sz w:val="28"/>
          <w:szCs w:val="28"/>
        </w:rPr>
      </w:pPr>
      <w:r>
        <w:rPr>
          <w:sz w:val="28"/>
          <w:szCs w:val="28"/>
        </w:rPr>
        <w:t>Директор МБУ ДО СШ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 А. Краснощекова</w:t>
      </w:r>
    </w:p>
    <w:p w:rsidR="003D298E" w:rsidRDefault="003D298E" w:rsidP="00EE48C8">
      <w:pPr>
        <w:rPr>
          <w:sz w:val="28"/>
          <w:szCs w:val="28"/>
        </w:rPr>
      </w:pPr>
    </w:p>
    <w:p w:rsidR="003D298E" w:rsidRDefault="003D298E" w:rsidP="003D298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02461E">
        <w:rPr>
          <w:sz w:val="28"/>
          <w:szCs w:val="28"/>
        </w:rPr>
        <w:t xml:space="preserve">приказом </w:t>
      </w:r>
      <w:proofErr w:type="gramStart"/>
      <w:r w:rsidR="0002461E"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:                                   </w:t>
      </w:r>
      <w:r w:rsidR="000246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Е.А. Деткин</w:t>
      </w:r>
    </w:p>
    <w:p w:rsidR="00864591" w:rsidRDefault="00864591" w:rsidP="008532FD">
      <w:pPr>
        <w:spacing w:line="360" w:lineRule="auto"/>
        <w:ind w:firstLine="567"/>
        <w:jc w:val="both"/>
        <w:rPr>
          <w:sz w:val="28"/>
          <w:szCs w:val="28"/>
        </w:rPr>
      </w:pPr>
    </w:p>
    <w:p w:rsidR="0002461E" w:rsidRDefault="0002461E" w:rsidP="008532FD">
      <w:pPr>
        <w:spacing w:line="360" w:lineRule="auto"/>
        <w:ind w:firstLine="567"/>
        <w:jc w:val="both"/>
        <w:rPr>
          <w:sz w:val="28"/>
          <w:szCs w:val="28"/>
        </w:rPr>
      </w:pPr>
    </w:p>
    <w:p w:rsidR="0002461E" w:rsidRDefault="0002461E" w:rsidP="008532FD">
      <w:pPr>
        <w:spacing w:line="360" w:lineRule="auto"/>
        <w:ind w:firstLine="567"/>
        <w:jc w:val="both"/>
        <w:rPr>
          <w:sz w:val="28"/>
          <w:szCs w:val="28"/>
        </w:rPr>
      </w:pPr>
    </w:p>
    <w:p w:rsidR="0002461E" w:rsidRDefault="0002461E" w:rsidP="008532FD">
      <w:pPr>
        <w:spacing w:line="360" w:lineRule="auto"/>
        <w:ind w:firstLine="567"/>
        <w:jc w:val="both"/>
        <w:rPr>
          <w:sz w:val="28"/>
          <w:szCs w:val="28"/>
        </w:rPr>
      </w:pPr>
    </w:p>
    <w:p w:rsidR="0002461E" w:rsidRDefault="0002461E" w:rsidP="008532FD">
      <w:pPr>
        <w:spacing w:line="360" w:lineRule="auto"/>
        <w:ind w:firstLine="567"/>
        <w:jc w:val="both"/>
        <w:rPr>
          <w:sz w:val="28"/>
          <w:szCs w:val="28"/>
        </w:rPr>
      </w:pPr>
    </w:p>
    <w:p w:rsidR="0002461E" w:rsidRDefault="0002461E" w:rsidP="008532FD">
      <w:pPr>
        <w:spacing w:line="360" w:lineRule="auto"/>
        <w:ind w:firstLine="567"/>
        <w:jc w:val="both"/>
        <w:rPr>
          <w:sz w:val="28"/>
          <w:szCs w:val="28"/>
        </w:rPr>
      </w:pPr>
    </w:p>
    <w:p w:rsidR="0002461E" w:rsidRPr="00625DFD" w:rsidRDefault="0002461E" w:rsidP="008532FD">
      <w:pPr>
        <w:spacing w:line="360" w:lineRule="auto"/>
        <w:ind w:firstLine="567"/>
        <w:jc w:val="both"/>
        <w:rPr>
          <w:sz w:val="28"/>
          <w:szCs w:val="28"/>
        </w:rPr>
      </w:pPr>
    </w:p>
    <w:p w:rsidR="00864591" w:rsidRDefault="00864591" w:rsidP="008532F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778DE" w:rsidRDefault="002778DE" w:rsidP="008532F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778DE" w:rsidRPr="002778DE" w:rsidRDefault="002778DE" w:rsidP="002778DE">
      <w:pPr>
        <w:widowControl w:val="0"/>
        <w:spacing w:line="322" w:lineRule="exact"/>
        <w:ind w:right="20"/>
        <w:jc w:val="right"/>
        <w:rPr>
          <w:bCs/>
          <w:color w:val="000000"/>
          <w:sz w:val="28"/>
          <w:szCs w:val="24"/>
          <w:lang w:bidi="ru-RU"/>
        </w:rPr>
      </w:pPr>
      <w:r w:rsidRPr="002778DE">
        <w:rPr>
          <w:bCs/>
          <w:color w:val="000000"/>
          <w:sz w:val="28"/>
          <w:szCs w:val="24"/>
          <w:lang w:bidi="ru-RU"/>
        </w:rPr>
        <w:t xml:space="preserve">Приложение № </w:t>
      </w:r>
      <w:r>
        <w:rPr>
          <w:bCs/>
          <w:color w:val="000000"/>
          <w:sz w:val="28"/>
          <w:szCs w:val="24"/>
          <w:lang w:bidi="ru-RU"/>
        </w:rPr>
        <w:t>1</w:t>
      </w:r>
    </w:p>
    <w:p w:rsidR="002778DE" w:rsidRPr="002778DE" w:rsidRDefault="002778DE" w:rsidP="002778DE">
      <w:pPr>
        <w:widowControl w:val="0"/>
        <w:spacing w:line="322" w:lineRule="exact"/>
        <w:ind w:right="20"/>
        <w:jc w:val="right"/>
        <w:rPr>
          <w:bCs/>
          <w:color w:val="000000"/>
          <w:sz w:val="28"/>
          <w:szCs w:val="24"/>
          <w:lang w:bidi="ru-RU"/>
        </w:rPr>
      </w:pPr>
      <w:r w:rsidRPr="002778DE">
        <w:rPr>
          <w:bCs/>
          <w:color w:val="000000"/>
          <w:sz w:val="28"/>
          <w:szCs w:val="24"/>
          <w:lang w:bidi="ru-RU"/>
        </w:rPr>
        <w:t xml:space="preserve">к приказу </w:t>
      </w:r>
      <w:r w:rsidR="00885429" w:rsidRPr="00885429">
        <w:rPr>
          <w:bCs/>
          <w:color w:val="000000"/>
          <w:sz w:val="28"/>
          <w:szCs w:val="24"/>
          <w:lang w:bidi="ru-RU"/>
        </w:rPr>
        <w:t>№ 52</w:t>
      </w:r>
      <w:r w:rsidRPr="00885429">
        <w:rPr>
          <w:bCs/>
          <w:color w:val="000000"/>
          <w:sz w:val="28"/>
          <w:szCs w:val="24"/>
          <w:lang w:bidi="ru-RU"/>
        </w:rPr>
        <w:t xml:space="preserve"> от </w:t>
      </w:r>
      <w:r w:rsidR="00885429" w:rsidRPr="00885429">
        <w:rPr>
          <w:bCs/>
          <w:color w:val="000000"/>
          <w:sz w:val="28"/>
          <w:szCs w:val="24"/>
          <w:lang w:bidi="ru-RU"/>
        </w:rPr>
        <w:t>12</w:t>
      </w:r>
      <w:r w:rsidRPr="00885429">
        <w:rPr>
          <w:bCs/>
          <w:color w:val="000000"/>
          <w:sz w:val="28"/>
          <w:szCs w:val="24"/>
          <w:lang w:bidi="ru-RU"/>
        </w:rPr>
        <w:t>.01.202</w:t>
      </w:r>
      <w:r w:rsidR="00885429" w:rsidRPr="00885429">
        <w:rPr>
          <w:bCs/>
          <w:color w:val="000000"/>
          <w:sz w:val="28"/>
          <w:szCs w:val="24"/>
          <w:lang w:bidi="ru-RU"/>
        </w:rPr>
        <w:t>6</w:t>
      </w:r>
      <w:r w:rsidRPr="00885429">
        <w:rPr>
          <w:bCs/>
          <w:color w:val="000000"/>
          <w:sz w:val="28"/>
          <w:szCs w:val="24"/>
          <w:lang w:bidi="ru-RU"/>
        </w:rPr>
        <w:t xml:space="preserve"> г.</w:t>
      </w:r>
      <w:bookmarkStart w:id="2" w:name="_GoBack"/>
      <w:bookmarkEnd w:id="2"/>
    </w:p>
    <w:p w:rsidR="002778DE" w:rsidRPr="002778DE" w:rsidRDefault="002778DE" w:rsidP="002778DE">
      <w:pPr>
        <w:widowControl w:val="0"/>
        <w:spacing w:line="322" w:lineRule="exact"/>
        <w:ind w:right="20"/>
        <w:jc w:val="center"/>
        <w:rPr>
          <w:b/>
          <w:bCs/>
          <w:color w:val="000000"/>
          <w:sz w:val="28"/>
          <w:szCs w:val="24"/>
          <w:lang w:bidi="ru-RU"/>
        </w:rPr>
      </w:pPr>
    </w:p>
    <w:p w:rsidR="002778DE" w:rsidRPr="002778DE" w:rsidRDefault="002778DE" w:rsidP="002778DE">
      <w:pPr>
        <w:widowControl w:val="0"/>
        <w:spacing w:line="322" w:lineRule="exact"/>
        <w:ind w:right="20"/>
        <w:jc w:val="center"/>
        <w:rPr>
          <w:b/>
          <w:bCs/>
          <w:sz w:val="24"/>
          <w:szCs w:val="22"/>
          <w:lang w:eastAsia="en-US"/>
        </w:rPr>
      </w:pPr>
      <w:r w:rsidRPr="002778DE">
        <w:rPr>
          <w:b/>
          <w:bCs/>
          <w:color w:val="000000"/>
          <w:sz w:val="28"/>
          <w:szCs w:val="24"/>
          <w:lang w:bidi="ru-RU"/>
        </w:rPr>
        <w:t>ПОЛОЖЕНИЕ</w:t>
      </w:r>
    </w:p>
    <w:p w:rsidR="002778DE" w:rsidRPr="002778DE" w:rsidRDefault="002778DE" w:rsidP="002778DE">
      <w:pPr>
        <w:widowControl w:val="0"/>
        <w:spacing w:line="322" w:lineRule="exact"/>
        <w:ind w:left="940"/>
        <w:jc w:val="both"/>
        <w:rPr>
          <w:b/>
          <w:bCs/>
          <w:sz w:val="24"/>
          <w:szCs w:val="22"/>
          <w:lang w:eastAsia="en-US"/>
        </w:rPr>
      </w:pPr>
      <w:r w:rsidRPr="002778DE">
        <w:rPr>
          <w:b/>
          <w:bCs/>
          <w:color w:val="000000"/>
          <w:sz w:val="28"/>
          <w:szCs w:val="24"/>
          <w:lang w:bidi="ru-RU"/>
        </w:rPr>
        <w:t>о правилах обмена деловыми подарками и знаками делового</w:t>
      </w:r>
    </w:p>
    <w:p w:rsidR="002778DE" w:rsidRPr="002778DE" w:rsidRDefault="002778DE" w:rsidP="002778DE">
      <w:pPr>
        <w:widowControl w:val="0"/>
        <w:spacing w:after="365" w:line="322" w:lineRule="exact"/>
        <w:ind w:right="20"/>
        <w:jc w:val="center"/>
        <w:rPr>
          <w:b/>
          <w:bCs/>
          <w:sz w:val="24"/>
          <w:szCs w:val="22"/>
          <w:lang w:eastAsia="en-US"/>
        </w:rPr>
      </w:pPr>
      <w:r w:rsidRPr="002778DE">
        <w:rPr>
          <w:b/>
          <w:bCs/>
          <w:color w:val="000000"/>
          <w:sz w:val="28"/>
          <w:szCs w:val="24"/>
          <w:lang w:bidi="ru-RU"/>
        </w:rPr>
        <w:t>гостеприимства.</w:t>
      </w:r>
    </w:p>
    <w:p w:rsidR="002778DE" w:rsidRPr="002778DE" w:rsidRDefault="002778DE" w:rsidP="002778DE">
      <w:pPr>
        <w:widowControl w:val="0"/>
        <w:spacing w:after="192" w:line="240" w:lineRule="exact"/>
        <w:ind w:right="20"/>
        <w:jc w:val="center"/>
        <w:rPr>
          <w:b/>
          <w:bCs/>
          <w:sz w:val="24"/>
          <w:szCs w:val="22"/>
          <w:lang w:eastAsia="en-US"/>
        </w:rPr>
      </w:pPr>
      <w:r w:rsidRPr="002778DE">
        <w:rPr>
          <w:b/>
          <w:bCs/>
          <w:color w:val="000000"/>
          <w:sz w:val="28"/>
          <w:szCs w:val="24"/>
          <w:lang w:bidi="ru-RU"/>
        </w:rPr>
        <w:t>1.Общие положения.</w:t>
      </w:r>
    </w:p>
    <w:p w:rsidR="002778DE" w:rsidRPr="002778DE" w:rsidRDefault="002778DE" w:rsidP="002778DE">
      <w:pPr>
        <w:widowControl w:val="0"/>
        <w:numPr>
          <w:ilvl w:val="0"/>
          <w:numId w:val="2"/>
        </w:numPr>
        <w:spacing w:after="200" w:line="322" w:lineRule="exact"/>
        <w:ind w:right="20" w:firstLine="420"/>
        <w:jc w:val="both"/>
        <w:rPr>
          <w:spacing w:val="1"/>
          <w:sz w:val="24"/>
          <w:szCs w:val="22"/>
          <w:lang w:eastAsia="en-US"/>
        </w:rPr>
      </w:pPr>
      <w:r w:rsidRPr="002778DE">
        <w:rPr>
          <w:color w:val="000000"/>
          <w:spacing w:val="1"/>
          <w:sz w:val="28"/>
          <w:szCs w:val="24"/>
          <w:lang w:bidi="ru-RU"/>
        </w:rPr>
        <w:t xml:space="preserve"> Данные Правила обмена деловыми подарками и знаками делового гостеприимства (далее Правила) в МБУ ДО СШ (далее - СШ) разработаны на основе Федерального закона Российской Федерации от 25 декабря 2008 г. № 273-ФЗ</w:t>
      </w:r>
      <w:r w:rsidR="00146B30">
        <w:rPr>
          <w:color w:val="000000"/>
          <w:spacing w:val="1"/>
          <w:sz w:val="28"/>
          <w:szCs w:val="24"/>
          <w:lang w:bidi="ru-RU"/>
        </w:rPr>
        <w:t xml:space="preserve"> «О противодействии коррупции» </w:t>
      </w:r>
      <w:r w:rsidRPr="002778DE">
        <w:rPr>
          <w:color w:val="000000"/>
          <w:spacing w:val="1"/>
          <w:sz w:val="28"/>
          <w:szCs w:val="24"/>
          <w:lang w:bidi="ru-RU"/>
        </w:rPr>
        <w:t>и определяют единые для всех работников СШ требования к дарению и принятию деловых подарков.</w:t>
      </w:r>
    </w:p>
    <w:p w:rsidR="002778DE" w:rsidRPr="002778DE" w:rsidRDefault="002778DE" w:rsidP="002778DE">
      <w:pPr>
        <w:widowControl w:val="0"/>
        <w:numPr>
          <w:ilvl w:val="0"/>
          <w:numId w:val="2"/>
        </w:numPr>
        <w:spacing w:after="200" w:line="322" w:lineRule="exact"/>
        <w:ind w:right="20" w:firstLine="420"/>
        <w:jc w:val="both"/>
        <w:rPr>
          <w:spacing w:val="1"/>
          <w:sz w:val="24"/>
          <w:szCs w:val="22"/>
          <w:lang w:eastAsia="en-US"/>
        </w:rPr>
      </w:pPr>
      <w:r w:rsidRPr="002778DE">
        <w:rPr>
          <w:color w:val="000000"/>
          <w:spacing w:val="1"/>
          <w:sz w:val="28"/>
          <w:szCs w:val="24"/>
          <w:lang w:bidi="ru-RU"/>
        </w:rPr>
        <w:t xml:space="preserve"> Действие настоящих Правил распространяется на всех работников вне зависимости от уровня занимаемой должности.</w:t>
      </w:r>
    </w:p>
    <w:p w:rsidR="002778DE" w:rsidRPr="002778DE" w:rsidRDefault="002778DE" w:rsidP="002778DE">
      <w:pPr>
        <w:widowControl w:val="0"/>
        <w:numPr>
          <w:ilvl w:val="0"/>
          <w:numId w:val="2"/>
        </w:numPr>
        <w:spacing w:after="200" w:line="322" w:lineRule="exact"/>
        <w:ind w:firstLine="420"/>
        <w:jc w:val="both"/>
        <w:rPr>
          <w:spacing w:val="1"/>
          <w:sz w:val="24"/>
          <w:szCs w:val="22"/>
          <w:lang w:eastAsia="en-US"/>
        </w:rPr>
      </w:pPr>
      <w:r w:rsidRPr="002778DE">
        <w:rPr>
          <w:color w:val="000000"/>
          <w:spacing w:val="1"/>
          <w:sz w:val="28"/>
          <w:szCs w:val="24"/>
          <w:lang w:bidi="ru-RU"/>
        </w:rPr>
        <w:t xml:space="preserve"> Целями настоящих Правил являются:</w:t>
      </w:r>
    </w:p>
    <w:p w:rsidR="002778DE" w:rsidRPr="002778DE" w:rsidRDefault="002778DE" w:rsidP="002778DE">
      <w:pPr>
        <w:widowControl w:val="0"/>
        <w:numPr>
          <w:ilvl w:val="0"/>
          <w:numId w:val="3"/>
        </w:numPr>
        <w:spacing w:after="200" w:line="322" w:lineRule="exact"/>
        <w:ind w:right="20" w:firstLine="420"/>
        <w:jc w:val="both"/>
        <w:rPr>
          <w:spacing w:val="1"/>
          <w:sz w:val="24"/>
          <w:szCs w:val="22"/>
          <w:lang w:eastAsia="en-US"/>
        </w:rPr>
      </w:pPr>
      <w:r w:rsidRPr="002778DE">
        <w:rPr>
          <w:color w:val="000000"/>
          <w:spacing w:val="1"/>
          <w:sz w:val="28"/>
          <w:szCs w:val="24"/>
          <w:lang w:bidi="ru-RU"/>
        </w:rPr>
        <w:t xml:space="preserve"> обеспечение единообразного понимания роли и места деловых подарков, делового гостеприимства, представительских мероприятий в СШ;</w:t>
      </w:r>
    </w:p>
    <w:p w:rsidR="002778DE" w:rsidRPr="002778DE" w:rsidRDefault="002778DE" w:rsidP="002778DE">
      <w:pPr>
        <w:widowControl w:val="0"/>
        <w:numPr>
          <w:ilvl w:val="0"/>
          <w:numId w:val="3"/>
        </w:numPr>
        <w:spacing w:after="200" w:line="322" w:lineRule="exact"/>
        <w:ind w:right="20" w:firstLine="420"/>
        <w:jc w:val="both"/>
        <w:rPr>
          <w:spacing w:val="1"/>
          <w:sz w:val="24"/>
          <w:szCs w:val="22"/>
          <w:lang w:eastAsia="en-US"/>
        </w:rPr>
      </w:pPr>
      <w:r w:rsidRPr="002778DE">
        <w:rPr>
          <w:color w:val="000000"/>
          <w:spacing w:val="1"/>
          <w:sz w:val="28"/>
          <w:szCs w:val="24"/>
          <w:lang w:bidi="ru-RU"/>
        </w:rPr>
        <w:t xml:space="preserve"> минимизирование рисков, связанных с возможным злоупотреблением в области подарков, представительских мероприятий;</w:t>
      </w:r>
    </w:p>
    <w:p w:rsidR="002778DE" w:rsidRPr="002778DE" w:rsidRDefault="002778DE" w:rsidP="002778DE">
      <w:pPr>
        <w:widowControl w:val="0"/>
        <w:numPr>
          <w:ilvl w:val="0"/>
          <w:numId w:val="3"/>
        </w:numPr>
        <w:spacing w:after="365" w:line="322" w:lineRule="exact"/>
        <w:ind w:right="20" w:firstLine="420"/>
        <w:jc w:val="both"/>
        <w:rPr>
          <w:spacing w:val="1"/>
          <w:sz w:val="24"/>
          <w:szCs w:val="22"/>
          <w:lang w:eastAsia="en-US"/>
        </w:rPr>
      </w:pPr>
      <w:r w:rsidRPr="002778DE">
        <w:rPr>
          <w:color w:val="000000"/>
          <w:spacing w:val="1"/>
          <w:sz w:val="28"/>
          <w:szCs w:val="24"/>
          <w:lang w:bidi="ru-RU"/>
        </w:rPr>
        <w:t xml:space="preserve"> 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СШ.</w:t>
      </w:r>
    </w:p>
    <w:p w:rsidR="002778DE" w:rsidRPr="002778DE" w:rsidRDefault="002778DE" w:rsidP="002778DE">
      <w:pPr>
        <w:jc w:val="center"/>
        <w:rPr>
          <w:rFonts w:eastAsia="Calibri"/>
          <w:b/>
          <w:sz w:val="28"/>
          <w:szCs w:val="22"/>
          <w:lang w:eastAsia="en-US"/>
        </w:rPr>
      </w:pPr>
      <w:r w:rsidRPr="002778DE">
        <w:rPr>
          <w:rFonts w:eastAsia="Calibri"/>
          <w:b/>
          <w:sz w:val="28"/>
          <w:szCs w:val="22"/>
          <w:lang w:eastAsia="en-US"/>
        </w:rPr>
        <w:t>2</w:t>
      </w:r>
      <w:r w:rsidRPr="002778DE">
        <w:rPr>
          <w:rFonts w:eastAsia="Calibri"/>
          <w:sz w:val="28"/>
          <w:szCs w:val="22"/>
          <w:lang w:eastAsia="en-US"/>
        </w:rPr>
        <w:t>.</w:t>
      </w:r>
      <w:r w:rsidRPr="002778DE">
        <w:rPr>
          <w:rFonts w:eastAsia="Calibri"/>
          <w:b/>
          <w:sz w:val="28"/>
          <w:szCs w:val="22"/>
          <w:lang w:eastAsia="en-US"/>
        </w:rPr>
        <w:t>Правила обмена деловыми подарками и знаками делового</w:t>
      </w:r>
    </w:p>
    <w:p w:rsidR="002778DE" w:rsidRPr="002778DE" w:rsidRDefault="002778DE" w:rsidP="002778DE">
      <w:pPr>
        <w:jc w:val="center"/>
        <w:rPr>
          <w:rFonts w:eastAsia="Calibri"/>
          <w:b/>
          <w:sz w:val="28"/>
          <w:szCs w:val="22"/>
          <w:lang w:eastAsia="en-US"/>
        </w:rPr>
      </w:pPr>
      <w:r w:rsidRPr="002778DE">
        <w:rPr>
          <w:rFonts w:eastAsia="Calibri"/>
          <w:b/>
          <w:sz w:val="28"/>
          <w:szCs w:val="22"/>
          <w:lang w:eastAsia="en-US"/>
        </w:rPr>
        <w:t>гостеприимства.</w:t>
      </w:r>
    </w:p>
    <w:p w:rsidR="002778DE" w:rsidRPr="002778DE" w:rsidRDefault="002778DE" w:rsidP="002778DE">
      <w:pPr>
        <w:spacing w:after="200" w:line="276" w:lineRule="auto"/>
        <w:ind w:firstLine="426"/>
        <w:jc w:val="both"/>
        <w:rPr>
          <w:rFonts w:eastAsia="Calibri"/>
          <w:sz w:val="28"/>
          <w:szCs w:val="22"/>
          <w:lang w:eastAsia="en-US"/>
        </w:rPr>
      </w:pPr>
      <w:r w:rsidRPr="002778DE">
        <w:rPr>
          <w:rFonts w:eastAsia="Calibri"/>
          <w:sz w:val="28"/>
          <w:szCs w:val="22"/>
          <w:lang w:eastAsia="en-US"/>
        </w:rPr>
        <w:t>2.1.</w:t>
      </w:r>
      <w:r w:rsidRPr="002778DE">
        <w:rPr>
          <w:rFonts w:eastAsia="Calibri"/>
          <w:sz w:val="28"/>
          <w:szCs w:val="22"/>
          <w:lang w:eastAsia="en-US"/>
        </w:rPr>
        <w:tab/>
        <w:t xml:space="preserve"> Деловые подарки, «корпоративное» гостеприимство и представительские мероприятия должны рассматриваться работниками только как инструмент для установления и поддержания деловых отношений и как проявление общепринятой вежливости в ходе деятельности СШ.</w:t>
      </w:r>
    </w:p>
    <w:p w:rsidR="002778DE" w:rsidRPr="002778DE" w:rsidRDefault="002778DE" w:rsidP="002778DE">
      <w:pPr>
        <w:spacing w:after="200" w:line="276" w:lineRule="auto"/>
        <w:ind w:firstLine="426"/>
        <w:jc w:val="both"/>
        <w:rPr>
          <w:rFonts w:eastAsia="Calibri"/>
          <w:sz w:val="28"/>
          <w:szCs w:val="22"/>
          <w:lang w:eastAsia="en-US"/>
        </w:rPr>
      </w:pPr>
      <w:r w:rsidRPr="002778DE">
        <w:rPr>
          <w:rFonts w:eastAsia="Calibri"/>
          <w:sz w:val="28"/>
          <w:szCs w:val="22"/>
          <w:lang w:eastAsia="en-US"/>
        </w:rPr>
        <w:t>2.2.</w:t>
      </w:r>
      <w:r w:rsidRPr="002778DE">
        <w:rPr>
          <w:rFonts w:eastAsia="Calibri"/>
          <w:sz w:val="28"/>
          <w:szCs w:val="22"/>
          <w:lang w:eastAsia="en-US"/>
        </w:rPr>
        <w:tab/>
        <w:t xml:space="preserve"> Подарки, которые работники от имени СШ могут передавать другим лицам или принимать от имени СШ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2778DE" w:rsidRPr="002778DE" w:rsidRDefault="002778DE" w:rsidP="002778DE">
      <w:pPr>
        <w:widowControl w:val="0"/>
        <w:spacing w:line="322" w:lineRule="exact"/>
        <w:ind w:left="20"/>
        <w:jc w:val="both"/>
        <w:rPr>
          <w:color w:val="000000"/>
          <w:spacing w:val="1"/>
          <w:sz w:val="28"/>
          <w:szCs w:val="24"/>
          <w:lang w:bidi="ru-RU"/>
        </w:rPr>
      </w:pPr>
      <w:r w:rsidRPr="002778DE">
        <w:rPr>
          <w:spacing w:val="1"/>
          <w:sz w:val="28"/>
          <w:szCs w:val="22"/>
          <w:lang w:eastAsia="en-US"/>
        </w:rPr>
        <w:t>-</w:t>
      </w:r>
      <w:r w:rsidRPr="002778DE">
        <w:rPr>
          <w:spacing w:val="1"/>
          <w:sz w:val="28"/>
          <w:szCs w:val="22"/>
          <w:lang w:eastAsia="en-US"/>
        </w:rPr>
        <w:tab/>
      </w:r>
      <w:proofErr w:type="gramStart"/>
      <w:r w:rsidRPr="002778DE">
        <w:rPr>
          <w:spacing w:val="1"/>
          <w:sz w:val="28"/>
          <w:szCs w:val="22"/>
          <w:lang w:eastAsia="en-US"/>
        </w:rPr>
        <w:t>быть прямо связаны</w:t>
      </w:r>
      <w:proofErr w:type="gramEnd"/>
      <w:r w:rsidRPr="002778DE">
        <w:rPr>
          <w:spacing w:val="1"/>
          <w:sz w:val="28"/>
          <w:szCs w:val="22"/>
          <w:lang w:eastAsia="en-US"/>
        </w:rPr>
        <w:t xml:space="preserve"> с уставными целями деятельности СШ либо с </w:t>
      </w:r>
      <w:r w:rsidRPr="002778DE">
        <w:rPr>
          <w:color w:val="000000"/>
          <w:spacing w:val="1"/>
          <w:sz w:val="28"/>
          <w:szCs w:val="24"/>
          <w:lang w:bidi="ru-RU"/>
        </w:rPr>
        <w:t>памятными датами, значимыми событиями, юбилеями, общенациональными праздниками и т.п.;</w:t>
      </w:r>
    </w:p>
    <w:p w:rsidR="002778DE" w:rsidRPr="002778DE" w:rsidRDefault="002778DE" w:rsidP="002778DE">
      <w:pPr>
        <w:widowControl w:val="0"/>
        <w:numPr>
          <w:ilvl w:val="0"/>
          <w:numId w:val="3"/>
        </w:numPr>
        <w:spacing w:after="200" w:line="322" w:lineRule="exact"/>
        <w:ind w:left="20" w:right="300" w:firstLine="420"/>
        <w:jc w:val="both"/>
        <w:rPr>
          <w:color w:val="000000"/>
          <w:spacing w:val="1"/>
          <w:sz w:val="28"/>
          <w:szCs w:val="24"/>
          <w:lang w:bidi="ru-RU"/>
        </w:rPr>
      </w:pPr>
      <w:r w:rsidRPr="002778DE">
        <w:rPr>
          <w:color w:val="000000"/>
          <w:spacing w:val="1"/>
          <w:sz w:val="28"/>
          <w:szCs w:val="24"/>
          <w:lang w:bidi="ru-RU"/>
        </w:rPr>
        <w:t xml:space="preserve"> быть разумно обоснованными, соразмерными и не являться предметами роскоши;</w:t>
      </w:r>
    </w:p>
    <w:p w:rsidR="002778DE" w:rsidRPr="002778DE" w:rsidRDefault="002778DE" w:rsidP="002778DE">
      <w:pPr>
        <w:widowControl w:val="0"/>
        <w:numPr>
          <w:ilvl w:val="0"/>
          <w:numId w:val="3"/>
        </w:numPr>
        <w:spacing w:after="200" w:line="322" w:lineRule="exact"/>
        <w:ind w:left="20" w:right="300" w:firstLine="420"/>
        <w:jc w:val="both"/>
        <w:rPr>
          <w:color w:val="000000"/>
          <w:spacing w:val="1"/>
          <w:sz w:val="28"/>
          <w:szCs w:val="24"/>
          <w:lang w:bidi="ru-RU"/>
        </w:rPr>
      </w:pPr>
      <w:r w:rsidRPr="002778DE">
        <w:rPr>
          <w:color w:val="000000"/>
          <w:spacing w:val="1"/>
          <w:sz w:val="28"/>
          <w:szCs w:val="24"/>
          <w:lang w:bidi="ru-RU"/>
        </w:rPr>
        <w:lastRenderedPageBreak/>
        <w:t xml:space="preserve">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2778DE" w:rsidRPr="002778DE" w:rsidRDefault="002778DE" w:rsidP="002778DE">
      <w:pPr>
        <w:widowControl w:val="0"/>
        <w:numPr>
          <w:ilvl w:val="0"/>
          <w:numId w:val="3"/>
        </w:numPr>
        <w:spacing w:after="200" w:line="322" w:lineRule="exact"/>
        <w:ind w:left="20" w:right="300" w:firstLine="420"/>
        <w:jc w:val="both"/>
        <w:rPr>
          <w:color w:val="000000"/>
          <w:spacing w:val="1"/>
          <w:sz w:val="28"/>
          <w:szCs w:val="24"/>
          <w:lang w:bidi="ru-RU"/>
        </w:rPr>
      </w:pPr>
      <w:r w:rsidRPr="002778DE">
        <w:rPr>
          <w:color w:val="000000"/>
          <w:spacing w:val="1"/>
          <w:sz w:val="28"/>
          <w:szCs w:val="24"/>
          <w:lang w:bidi="ru-RU"/>
        </w:rPr>
        <w:t xml:space="preserve"> не создавать </w:t>
      </w:r>
      <w:proofErr w:type="spellStart"/>
      <w:r w:rsidRPr="002778DE">
        <w:rPr>
          <w:color w:val="000000"/>
          <w:spacing w:val="1"/>
          <w:sz w:val="28"/>
          <w:szCs w:val="24"/>
          <w:lang w:bidi="ru-RU"/>
        </w:rPr>
        <w:t>репутационного</w:t>
      </w:r>
      <w:proofErr w:type="spellEnd"/>
      <w:r w:rsidRPr="002778DE">
        <w:rPr>
          <w:color w:val="000000"/>
          <w:spacing w:val="1"/>
          <w:sz w:val="28"/>
          <w:szCs w:val="24"/>
          <w:lang w:bidi="ru-RU"/>
        </w:rPr>
        <w:t xml:space="preserve"> риска для СШ, работников в случае раскрытия информации о совершённых подарках и понесённых представительских расходах;</w:t>
      </w:r>
    </w:p>
    <w:p w:rsidR="002778DE" w:rsidRPr="002778DE" w:rsidRDefault="002778DE" w:rsidP="002778DE">
      <w:pPr>
        <w:widowControl w:val="0"/>
        <w:numPr>
          <w:ilvl w:val="0"/>
          <w:numId w:val="3"/>
        </w:numPr>
        <w:spacing w:after="200" w:line="322" w:lineRule="exact"/>
        <w:ind w:left="20" w:right="300" w:firstLine="420"/>
        <w:jc w:val="both"/>
        <w:rPr>
          <w:color w:val="000000"/>
          <w:spacing w:val="1"/>
          <w:sz w:val="28"/>
          <w:szCs w:val="24"/>
          <w:lang w:bidi="ru-RU"/>
        </w:rPr>
      </w:pPr>
      <w:r w:rsidRPr="002778DE">
        <w:rPr>
          <w:color w:val="000000"/>
          <w:spacing w:val="1"/>
          <w:sz w:val="28"/>
          <w:szCs w:val="24"/>
          <w:lang w:bidi="ru-RU"/>
        </w:rPr>
        <w:t xml:space="preserve"> не противоречить принципам и требованиям антикоррупционной политики, кодекса деловой этики и другим внутренним документам ДЮСШ, действующему законодательству и общепринятым нормам морали и нравственности.</w:t>
      </w:r>
    </w:p>
    <w:p w:rsidR="002778DE" w:rsidRPr="002778DE" w:rsidRDefault="002778DE" w:rsidP="002778DE">
      <w:pPr>
        <w:widowControl w:val="0"/>
        <w:numPr>
          <w:ilvl w:val="1"/>
          <w:numId w:val="4"/>
        </w:numPr>
        <w:tabs>
          <w:tab w:val="left" w:pos="851"/>
        </w:tabs>
        <w:spacing w:after="200" w:line="322" w:lineRule="exact"/>
        <w:ind w:left="0" w:right="300" w:firstLine="426"/>
        <w:contextualSpacing/>
        <w:jc w:val="both"/>
        <w:rPr>
          <w:color w:val="000000"/>
          <w:spacing w:val="1"/>
          <w:sz w:val="28"/>
          <w:szCs w:val="24"/>
          <w:lang w:bidi="ru-RU"/>
        </w:rPr>
      </w:pPr>
      <w:r w:rsidRPr="002778DE">
        <w:rPr>
          <w:color w:val="000000"/>
          <w:spacing w:val="1"/>
          <w:sz w:val="28"/>
          <w:szCs w:val="24"/>
          <w:lang w:bidi="ru-RU"/>
        </w:rPr>
        <w:t xml:space="preserve"> Работники, представляя интересы СШ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2778DE" w:rsidRPr="002778DE" w:rsidRDefault="002778DE" w:rsidP="002778DE">
      <w:pPr>
        <w:widowControl w:val="0"/>
        <w:numPr>
          <w:ilvl w:val="1"/>
          <w:numId w:val="4"/>
        </w:numPr>
        <w:tabs>
          <w:tab w:val="left" w:pos="851"/>
        </w:tabs>
        <w:spacing w:after="200" w:line="322" w:lineRule="exact"/>
        <w:ind w:left="0" w:right="300" w:firstLine="426"/>
        <w:contextualSpacing/>
        <w:jc w:val="both"/>
        <w:rPr>
          <w:color w:val="000000"/>
          <w:spacing w:val="1"/>
          <w:sz w:val="28"/>
          <w:szCs w:val="24"/>
          <w:lang w:bidi="ru-RU"/>
        </w:rPr>
      </w:pPr>
      <w:r w:rsidRPr="002778DE">
        <w:rPr>
          <w:color w:val="000000"/>
          <w:spacing w:val="1"/>
          <w:sz w:val="28"/>
          <w:szCs w:val="24"/>
          <w:lang w:bidi="ru-RU"/>
        </w:rPr>
        <w:t xml:space="preserve">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2778DE" w:rsidRPr="002778DE" w:rsidRDefault="002778DE" w:rsidP="002778DE">
      <w:pPr>
        <w:widowControl w:val="0"/>
        <w:numPr>
          <w:ilvl w:val="1"/>
          <w:numId w:val="4"/>
        </w:numPr>
        <w:tabs>
          <w:tab w:val="left" w:pos="993"/>
        </w:tabs>
        <w:spacing w:after="200" w:line="322" w:lineRule="exact"/>
        <w:ind w:left="20" w:right="300" w:firstLine="420"/>
        <w:jc w:val="both"/>
        <w:rPr>
          <w:color w:val="000000"/>
          <w:spacing w:val="1"/>
          <w:sz w:val="28"/>
          <w:szCs w:val="24"/>
          <w:lang w:bidi="ru-RU"/>
        </w:rPr>
      </w:pPr>
      <w:r w:rsidRPr="002778DE">
        <w:rPr>
          <w:color w:val="000000"/>
          <w:spacing w:val="1"/>
          <w:sz w:val="28"/>
          <w:szCs w:val="24"/>
          <w:lang w:bidi="ru-RU"/>
        </w:rPr>
        <w:t xml:space="preserve"> Работники СШ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влиянии, на принимаемые СШ решения и т.д.</w:t>
      </w:r>
    </w:p>
    <w:p w:rsidR="002778DE" w:rsidRPr="002778DE" w:rsidRDefault="002778DE" w:rsidP="002778DE">
      <w:pPr>
        <w:widowControl w:val="0"/>
        <w:numPr>
          <w:ilvl w:val="1"/>
          <w:numId w:val="4"/>
        </w:numPr>
        <w:tabs>
          <w:tab w:val="left" w:pos="993"/>
        </w:tabs>
        <w:spacing w:after="200" w:line="322" w:lineRule="exact"/>
        <w:ind w:left="20" w:right="300" w:firstLine="420"/>
        <w:jc w:val="both"/>
        <w:rPr>
          <w:color w:val="000000"/>
          <w:spacing w:val="1"/>
          <w:sz w:val="28"/>
          <w:szCs w:val="24"/>
          <w:lang w:bidi="ru-RU"/>
        </w:rPr>
      </w:pPr>
      <w:r w:rsidRPr="002778DE">
        <w:rPr>
          <w:color w:val="000000"/>
          <w:spacing w:val="1"/>
          <w:sz w:val="28"/>
          <w:szCs w:val="24"/>
          <w:lang w:bidi="ru-RU"/>
        </w:rPr>
        <w:t xml:space="preserve">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2778DE" w:rsidRPr="002778DE" w:rsidRDefault="002778DE" w:rsidP="002778DE">
      <w:pPr>
        <w:spacing w:line="276" w:lineRule="auto"/>
        <w:ind w:firstLine="426"/>
        <w:jc w:val="both"/>
        <w:rPr>
          <w:rFonts w:eastAsia="Calibri"/>
          <w:sz w:val="28"/>
          <w:szCs w:val="22"/>
          <w:lang w:eastAsia="en-US"/>
        </w:rPr>
      </w:pPr>
      <w:r w:rsidRPr="002778DE">
        <w:rPr>
          <w:rFonts w:eastAsia="Calibri"/>
          <w:sz w:val="28"/>
          <w:szCs w:val="22"/>
          <w:lang w:eastAsia="en-US"/>
        </w:rPr>
        <w:t>2.7. Не допускается передавать и принимать подарки от имени СШ, его работников и представителей в виде денежных средств, как наличных, так и безналичных, независимо от валюты, а также в форме акций или иных ценных бумаг.</w:t>
      </w:r>
    </w:p>
    <w:p w:rsidR="002778DE" w:rsidRPr="002778DE" w:rsidRDefault="002778DE" w:rsidP="002778DE">
      <w:pPr>
        <w:tabs>
          <w:tab w:val="left" w:pos="851"/>
        </w:tabs>
        <w:spacing w:after="200" w:line="276" w:lineRule="auto"/>
        <w:ind w:firstLine="426"/>
        <w:jc w:val="both"/>
        <w:rPr>
          <w:rFonts w:eastAsia="Calibri"/>
          <w:sz w:val="28"/>
          <w:szCs w:val="22"/>
          <w:lang w:eastAsia="en-US"/>
        </w:rPr>
      </w:pPr>
      <w:r w:rsidRPr="002778DE">
        <w:rPr>
          <w:rFonts w:eastAsia="Calibri"/>
          <w:sz w:val="28"/>
          <w:szCs w:val="22"/>
          <w:lang w:eastAsia="en-US"/>
        </w:rPr>
        <w:t>2.8.</w:t>
      </w:r>
      <w:r w:rsidRPr="002778DE">
        <w:rPr>
          <w:rFonts w:eastAsia="Calibri"/>
          <w:sz w:val="28"/>
          <w:szCs w:val="22"/>
          <w:lang w:eastAsia="en-US"/>
        </w:rPr>
        <w:tab/>
        <w:t xml:space="preserve">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2778DE" w:rsidRPr="002778DE" w:rsidRDefault="002778DE" w:rsidP="002778DE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2778DE">
        <w:rPr>
          <w:rFonts w:eastAsia="Calibri"/>
          <w:b/>
          <w:sz w:val="28"/>
          <w:szCs w:val="22"/>
          <w:lang w:eastAsia="en-US"/>
        </w:rPr>
        <w:t>3.</w:t>
      </w:r>
      <w:r w:rsidRPr="002778DE">
        <w:rPr>
          <w:rFonts w:eastAsia="Calibri"/>
          <w:b/>
          <w:sz w:val="28"/>
          <w:szCs w:val="22"/>
          <w:lang w:eastAsia="en-US"/>
        </w:rPr>
        <w:tab/>
        <w:t>Ответственность.</w:t>
      </w:r>
    </w:p>
    <w:p w:rsidR="00756A4B" w:rsidRPr="00A56515" w:rsidRDefault="002778DE" w:rsidP="00146B30">
      <w:pPr>
        <w:jc w:val="both"/>
        <w:rPr>
          <w:sz w:val="28"/>
          <w:szCs w:val="28"/>
        </w:rPr>
      </w:pPr>
      <w:r w:rsidRPr="002778DE">
        <w:rPr>
          <w:rFonts w:eastAsia="Calibri"/>
          <w:sz w:val="28"/>
          <w:szCs w:val="22"/>
          <w:lang w:eastAsia="en-US"/>
        </w:rPr>
        <w:t>3.1.</w:t>
      </w:r>
      <w:r w:rsidRPr="002778DE">
        <w:rPr>
          <w:rFonts w:eastAsia="Calibri"/>
          <w:sz w:val="28"/>
          <w:szCs w:val="22"/>
          <w:lang w:eastAsia="en-US"/>
        </w:rPr>
        <w:tab/>
        <w:t xml:space="preserve">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</w:t>
      </w:r>
    </w:p>
    <w:sectPr w:rsidR="00756A4B" w:rsidRPr="00A56515" w:rsidSect="008532FD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05AF"/>
    <w:multiLevelType w:val="multilevel"/>
    <w:tmpl w:val="1382A8D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8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62568F1"/>
    <w:multiLevelType w:val="multilevel"/>
    <w:tmpl w:val="5FD4ABE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38740788"/>
    <w:multiLevelType w:val="multilevel"/>
    <w:tmpl w:val="32147F9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3C52386"/>
    <w:multiLevelType w:val="hybridMultilevel"/>
    <w:tmpl w:val="AECC7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7422"/>
    <w:rsid w:val="000147EE"/>
    <w:rsid w:val="0002461E"/>
    <w:rsid w:val="00052982"/>
    <w:rsid w:val="00146B30"/>
    <w:rsid w:val="001E7422"/>
    <w:rsid w:val="002216C0"/>
    <w:rsid w:val="002778DE"/>
    <w:rsid w:val="002B4ECB"/>
    <w:rsid w:val="003D298E"/>
    <w:rsid w:val="00756A4B"/>
    <w:rsid w:val="00780909"/>
    <w:rsid w:val="008273E6"/>
    <w:rsid w:val="008532FD"/>
    <w:rsid w:val="00864591"/>
    <w:rsid w:val="00885429"/>
    <w:rsid w:val="00A56515"/>
    <w:rsid w:val="00BA27A4"/>
    <w:rsid w:val="00BC6190"/>
    <w:rsid w:val="00EE48C8"/>
    <w:rsid w:val="00FD1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59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45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3">
    <w:name w:val="Гипертекстовая ссылка"/>
    <w:basedOn w:val="a0"/>
    <w:uiPriority w:val="99"/>
    <w:rsid w:val="00864591"/>
    <w:rPr>
      <w:color w:val="106BBE"/>
    </w:rPr>
  </w:style>
  <w:style w:type="paragraph" w:styleId="a4">
    <w:name w:val="No Spacing"/>
    <w:uiPriority w:val="1"/>
    <w:qFormat/>
    <w:rsid w:val="0086459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Сергей</cp:lastModifiedBy>
  <cp:revision>19</cp:revision>
  <cp:lastPrinted>2025-01-24T06:18:00Z</cp:lastPrinted>
  <dcterms:created xsi:type="dcterms:W3CDTF">2024-02-01T05:18:00Z</dcterms:created>
  <dcterms:modified xsi:type="dcterms:W3CDTF">2026-01-20T12:14:00Z</dcterms:modified>
</cp:coreProperties>
</file>