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</w:t>
      </w:r>
    </w:p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СПОРТИВНАЯ ШКОЛА</w:t>
      </w:r>
    </w:p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(МБУ ДО СШ)</w:t>
      </w: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90243"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</w:t>
      </w:r>
      <w:r w:rsidR="00F90243"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</w:t>
      </w:r>
      <w:r w:rsidR="00F90243" w:rsidRPr="00F90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 54</w:t>
      </w:r>
      <w:bookmarkStart w:id="0" w:name="_GoBack"/>
      <w:bookmarkEnd w:id="0"/>
    </w:p>
    <w:p w:rsidR="0060687F" w:rsidRPr="0060687F" w:rsidRDefault="0060687F" w:rsidP="00606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Орловский</w:t>
      </w: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widowControl w:val="0"/>
        <w:spacing w:after="0" w:line="322" w:lineRule="exact"/>
        <w:ind w:right="38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 уведомления о конфликте интересов или возможном возникновении конфликта интересов или при склонении к коррупционным правонарушениям в МБУ ДО СШ</w:t>
      </w: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0687F" w:rsidRPr="0060687F" w:rsidRDefault="0060687F" w:rsidP="0060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25 декабря 2008 г. № 273-ФЗ «О противодействии коррупции», в целях организации работы по профилактике коррупционных и иных правонарушений, а также повышения эффективности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СШ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противодействия коррупции</w:t>
      </w:r>
    </w:p>
    <w:p w:rsidR="0060687F" w:rsidRPr="0060687F" w:rsidRDefault="0060687F" w:rsidP="0060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0687F" w:rsidRPr="0060687F" w:rsidRDefault="0060687F" w:rsidP="006068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1" w:name="sub_1"/>
    </w:p>
    <w:p w:rsidR="0060687F" w:rsidRPr="0060687F" w:rsidRDefault="0060687F" w:rsidP="006068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уведомления о конфликте интересов или возможном возникновении конфликта интересов или при склонении к коррупционным правонарушениям в МБУ ДО СШ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№1.</w:t>
      </w:r>
      <w:bookmarkStart w:id="2" w:name="sub_2"/>
      <w:bookmarkEnd w:id="1"/>
    </w:p>
    <w:bookmarkEnd w:id="2"/>
    <w:p w:rsidR="0060687F" w:rsidRPr="0060687F" w:rsidRDefault="0060687F" w:rsidP="00606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 w:rsidRPr="0060687F">
        <w:rPr>
          <w:rFonts w:ascii="Times New Roman" w:eastAsia="Calibri" w:hAnsi="Times New Roman" w:cs="Times New Roman"/>
          <w:sz w:val="28"/>
          <w:szCs w:val="28"/>
        </w:rPr>
        <w:t>Ответственному</w:t>
      </w:r>
      <w:proofErr w:type="gramEnd"/>
      <w:r w:rsidRPr="0060687F">
        <w:rPr>
          <w:rFonts w:ascii="Times New Roman" w:eastAsia="Calibri" w:hAnsi="Times New Roman" w:cs="Times New Roman"/>
          <w:sz w:val="28"/>
          <w:szCs w:val="28"/>
        </w:rPr>
        <w:t xml:space="preserve"> за профилактику коррупционных и иных правонарушений </w:t>
      </w:r>
      <w:proofErr w:type="spellStart"/>
      <w:r w:rsidRPr="0060687F">
        <w:rPr>
          <w:rFonts w:ascii="Times New Roman" w:eastAsia="Calibri" w:hAnsi="Times New Roman" w:cs="Times New Roman"/>
          <w:sz w:val="28"/>
          <w:szCs w:val="28"/>
        </w:rPr>
        <w:t>Деткину</w:t>
      </w:r>
      <w:proofErr w:type="spellEnd"/>
      <w:r w:rsidRPr="0060687F">
        <w:rPr>
          <w:rFonts w:ascii="Times New Roman" w:eastAsia="Calibri" w:hAnsi="Times New Roman" w:cs="Times New Roman"/>
          <w:sz w:val="28"/>
          <w:szCs w:val="28"/>
        </w:rPr>
        <w:t xml:space="preserve"> Е.А. </w:t>
      </w:r>
      <w:r>
        <w:rPr>
          <w:rFonts w:ascii="Times New Roman" w:eastAsia="Calibri" w:hAnsi="Times New Roman" w:cs="Times New Roman"/>
          <w:sz w:val="28"/>
          <w:szCs w:val="28"/>
        </w:rPr>
        <w:t>ознакомить работников МБУ ДО СШ с настоящим приказом</w:t>
      </w:r>
      <w:r w:rsidRPr="006068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687F" w:rsidRPr="0060687F" w:rsidRDefault="0060687F" w:rsidP="006068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60687F" w:rsidRPr="0060687F" w:rsidRDefault="0060687F" w:rsidP="0060687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МБУ ДО 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Краснощекова</w:t>
      </w:r>
    </w:p>
    <w:p w:rsidR="0060687F" w:rsidRPr="0060687F" w:rsidRDefault="0060687F" w:rsidP="00606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7F" w:rsidRPr="0060687F" w:rsidRDefault="0060687F" w:rsidP="006068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              Е.А. Деткин</w:t>
      </w:r>
    </w:p>
    <w:p w:rsidR="0060687F" w:rsidRDefault="0060687F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60687F" w:rsidRDefault="0060687F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60687F" w:rsidRDefault="0060687F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60687F" w:rsidRDefault="0060687F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60687F" w:rsidRDefault="0060687F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:rsidR="00863C5F" w:rsidRPr="00DF137E" w:rsidRDefault="00F2586E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DF137E">
        <w:rPr>
          <w:b w:val="0"/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  <w:r w:rsidR="0060687F">
        <w:rPr>
          <w:b w:val="0"/>
          <w:color w:val="000000"/>
          <w:sz w:val="24"/>
          <w:szCs w:val="24"/>
          <w:lang w:eastAsia="ru-RU" w:bidi="ru-RU"/>
        </w:rPr>
        <w:t>№1</w:t>
      </w:r>
    </w:p>
    <w:p w:rsidR="00863C5F" w:rsidRPr="00DF137E" w:rsidRDefault="00F2586E" w:rsidP="00863C5F">
      <w:pPr>
        <w:pStyle w:val="Bodytext30"/>
        <w:shd w:val="clear" w:color="auto" w:fill="auto"/>
        <w:ind w:right="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F90243">
        <w:rPr>
          <w:b w:val="0"/>
          <w:color w:val="000000"/>
          <w:sz w:val="24"/>
          <w:szCs w:val="24"/>
          <w:lang w:eastAsia="ru-RU" w:bidi="ru-RU"/>
        </w:rPr>
        <w:t>к приказу №</w:t>
      </w:r>
      <w:r w:rsidR="00F90243" w:rsidRPr="00F90243">
        <w:rPr>
          <w:b w:val="0"/>
          <w:color w:val="000000"/>
          <w:sz w:val="24"/>
          <w:szCs w:val="24"/>
          <w:lang w:eastAsia="ru-RU" w:bidi="ru-RU"/>
        </w:rPr>
        <w:t xml:space="preserve"> 54</w:t>
      </w:r>
      <w:r w:rsidRPr="00F90243">
        <w:rPr>
          <w:b w:val="0"/>
          <w:color w:val="000000"/>
          <w:sz w:val="24"/>
          <w:szCs w:val="24"/>
          <w:lang w:eastAsia="ru-RU" w:bidi="ru-RU"/>
        </w:rPr>
        <w:t xml:space="preserve"> от </w:t>
      </w:r>
      <w:r w:rsidR="00F90243" w:rsidRPr="00F90243">
        <w:rPr>
          <w:b w:val="0"/>
          <w:color w:val="000000"/>
          <w:sz w:val="24"/>
          <w:szCs w:val="24"/>
          <w:lang w:eastAsia="ru-RU" w:bidi="ru-RU"/>
        </w:rPr>
        <w:t>12</w:t>
      </w:r>
      <w:r w:rsidRPr="00F90243">
        <w:rPr>
          <w:b w:val="0"/>
          <w:color w:val="000000"/>
          <w:sz w:val="24"/>
          <w:szCs w:val="24"/>
          <w:lang w:eastAsia="ru-RU" w:bidi="ru-RU"/>
        </w:rPr>
        <w:t>.01.202</w:t>
      </w:r>
      <w:r w:rsidR="00F90243" w:rsidRPr="00F90243">
        <w:rPr>
          <w:b w:val="0"/>
          <w:color w:val="000000"/>
          <w:sz w:val="24"/>
          <w:szCs w:val="24"/>
          <w:lang w:eastAsia="ru-RU" w:bidi="ru-RU"/>
        </w:rPr>
        <w:t>6</w:t>
      </w:r>
      <w:r w:rsidR="00863C5F" w:rsidRPr="00F90243">
        <w:rPr>
          <w:b w:val="0"/>
          <w:color w:val="000000"/>
          <w:sz w:val="24"/>
          <w:szCs w:val="24"/>
          <w:lang w:eastAsia="ru-RU" w:bidi="ru-RU"/>
        </w:rPr>
        <w:t xml:space="preserve"> г.</w:t>
      </w:r>
    </w:p>
    <w:p w:rsid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о порядке уведомления о конфликте интересов или возможном возникновении конфликта интересов или при склонении к коррупцио</w:t>
      </w:r>
      <w:r w:rsidR="004A639C">
        <w:rPr>
          <w:rFonts w:ascii="Times New Roman" w:hAnsi="Times New Roman" w:cs="Times New Roman"/>
          <w:b/>
          <w:sz w:val="28"/>
          <w:szCs w:val="28"/>
        </w:rPr>
        <w:t xml:space="preserve">нным правонарушениям в МБУ ДО </w:t>
      </w:r>
      <w:r w:rsidRPr="00863C5F">
        <w:rPr>
          <w:rFonts w:ascii="Times New Roman" w:hAnsi="Times New Roman" w:cs="Times New Roman"/>
          <w:b/>
          <w:sz w:val="28"/>
          <w:szCs w:val="28"/>
        </w:rPr>
        <w:t>СШ.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1.1.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Настоящим Порядком уведомления о возможном конфликте интересов или возможном возникновении конфликта интересов или при склонении к коррупционным правонарушениям и способах их урегулирования (далее - Порядок), устанавливается порядок уведомления и принятия</w:t>
      </w:r>
      <w:r w:rsidR="004A639C">
        <w:rPr>
          <w:rFonts w:ascii="Times New Roman" w:hAnsi="Times New Roman" w:cs="Times New Roman"/>
          <w:sz w:val="28"/>
          <w:szCs w:val="28"/>
        </w:rPr>
        <w:t xml:space="preserve"> работниками МБУ ДО </w:t>
      </w:r>
      <w:r w:rsidRPr="00863C5F">
        <w:rPr>
          <w:rFonts w:ascii="Times New Roman" w:hAnsi="Times New Roman" w:cs="Times New Roman"/>
          <w:sz w:val="28"/>
          <w:szCs w:val="28"/>
        </w:rPr>
        <w:t>СШ (далее</w:t>
      </w:r>
      <w:r w:rsidR="004A639C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-</w:t>
      </w:r>
      <w:r w:rsidR="004A639C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учреждение) мер по предотвращению возможности возникновения конфликта интересов и способах его урегулированию.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1.2.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Настоящий Порядок разработан в соответствии с Федеральным законом от 25 декабря 2008г. № 27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3C5F">
        <w:rPr>
          <w:rFonts w:ascii="Times New Roman" w:hAnsi="Times New Roman" w:cs="Times New Roman"/>
          <w:sz w:val="28"/>
          <w:szCs w:val="28"/>
        </w:rPr>
        <w:t>-ФЗ «О противодействии коррупции».</w:t>
      </w:r>
    </w:p>
    <w:p w:rsid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1.3.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Работники учреждения обязаны принимать меры по недопущению любой возможности возникновения конфликта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C5F" w:rsidRPr="00863C5F" w:rsidRDefault="00863C5F" w:rsidP="00863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2.</w:t>
      </w:r>
      <w:r w:rsidRPr="00863C5F">
        <w:rPr>
          <w:rFonts w:ascii="Times New Roman" w:hAnsi="Times New Roman" w:cs="Times New Roman"/>
          <w:b/>
          <w:sz w:val="28"/>
          <w:szCs w:val="28"/>
        </w:rPr>
        <w:tab/>
        <w:t xml:space="preserve"> Порядок принятия мер по предотвращению и урегулированию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конфликта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2.1.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Предотвращение и урегулирование конфликта интересов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3C5F">
        <w:rPr>
          <w:rFonts w:ascii="Times New Roman" w:hAnsi="Times New Roman" w:cs="Times New Roman"/>
          <w:sz w:val="28"/>
          <w:szCs w:val="28"/>
        </w:rPr>
        <w:t>редусматривает следующие меры: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2.1.1.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Уведомление работником непосредственного руководителя о возможности возникновения конфликта интересов или о возникшем конфликте интересов, стороной которого он является.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2.1.2.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Рассмотрение уведомления работника о возможности возникновения конфликта интересов или о возникшем конфликте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2.1.3.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Принятие по результатам рассмотрения уведомления мер по предотвращению и урегулированию конфликта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2.1.4.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Осуществление </w:t>
      </w:r>
      <w:proofErr w:type="gramStart"/>
      <w:r w:rsidRPr="00863C5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3C5F">
        <w:rPr>
          <w:rFonts w:ascii="Times New Roman" w:hAnsi="Times New Roman" w:cs="Times New Roman"/>
          <w:sz w:val="28"/>
          <w:szCs w:val="28"/>
        </w:rPr>
        <w:t xml:space="preserve"> принятием мер по предотвращению и урегулированию конфликта интересов.</w:t>
      </w:r>
    </w:p>
    <w:p w:rsidR="00863C5F" w:rsidRPr="00863C5F" w:rsidRDefault="00863C5F" w:rsidP="00863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3.</w:t>
      </w:r>
      <w:r w:rsidRPr="00863C5F">
        <w:rPr>
          <w:rFonts w:ascii="Times New Roman" w:hAnsi="Times New Roman" w:cs="Times New Roman"/>
          <w:b/>
          <w:sz w:val="28"/>
          <w:szCs w:val="28"/>
        </w:rPr>
        <w:tab/>
        <w:t xml:space="preserve"> Порядок уведомления о возможном конфликте интересов и при склонении к коррупционным правонарушениям и способы их</w:t>
      </w:r>
    </w:p>
    <w:p w:rsidR="00863C5F" w:rsidRPr="00863C5F" w:rsidRDefault="00863C5F" w:rsidP="00863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урегулирования.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3.1.</w:t>
      </w:r>
      <w:r w:rsidRPr="00863C5F">
        <w:rPr>
          <w:rFonts w:ascii="Times New Roman" w:hAnsi="Times New Roman" w:cs="Times New Roman"/>
          <w:sz w:val="28"/>
          <w:szCs w:val="28"/>
        </w:rPr>
        <w:tab/>
        <w:t>Работник обязан в письменной форме, установленной приложением №1 к настоящему Порядку, уведомить своего непосредственного руководителя (директора учреждения) о возникшем конфликте интересов или о возможности его возникновения или при склонении к коррупционным правонарушениям как только ему станет об этом известно.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lastRenderedPageBreak/>
        <w:t>В случае нахождения работника не при исполнении им должностных обязанностей и вне места работы он уведомляет в письменной форме своего непосредственного руководителя о возникшем конфликте интересов или о</w:t>
      </w:r>
      <w:r w:rsidR="004A639C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возможности его возникновения по прибытии к месту постоянной работы.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К уведомлению прилагаются имеющиеся в распоряжении работника материалы, подтверждающие возможность возникновения конфликта интересов (при их наличии).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3.2.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Директор учреждения (лицо его замещающее), если ему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 урегулированию конфликта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3.3.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В случае если предотвращение или урегулирование конфликта интересов требует принятия мер, связанных с изменением условий трудового договора работника, руководитель передает уведомление и предложения о принятии мер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3C5F">
        <w:rPr>
          <w:rFonts w:ascii="Times New Roman" w:hAnsi="Times New Roman" w:cs="Times New Roman"/>
          <w:sz w:val="28"/>
          <w:szCs w:val="28"/>
        </w:rPr>
        <w:t>редотвращению и урегулированию конфликта интересов в профсоюзный комитет учреждения.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3.4.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Уведомление должно быть передано в орган, ответственный за профилактику коррупц</w:t>
      </w:r>
      <w:r>
        <w:rPr>
          <w:rFonts w:ascii="Times New Roman" w:hAnsi="Times New Roman" w:cs="Times New Roman"/>
          <w:sz w:val="28"/>
          <w:szCs w:val="28"/>
        </w:rPr>
        <w:t>ионных и иных правонарушений МБ</w:t>
      </w:r>
      <w:r w:rsidR="004A639C">
        <w:rPr>
          <w:rFonts w:ascii="Times New Roman" w:hAnsi="Times New Roman" w:cs="Times New Roman"/>
          <w:sz w:val="28"/>
          <w:szCs w:val="28"/>
        </w:rPr>
        <w:t xml:space="preserve">У ДО </w:t>
      </w:r>
      <w:r w:rsidRPr="00863C5F">
        <w:rPr>
          <w:rFonts w:ascii="Times New Roman" w:hAnsi="Times New Roman" w:cs="Times New Roman"/>
          <w:sz w:val="28"/>
          <w:szCs w:val="28"/>
        </w:rPr>
        <w:t>СШ в день его поступления.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При поступлении уведомления в выходные и нерабочие праздничные дни оно должно быть рассмотрено не позднее первого рабочего дня, следующего за днем его поступления.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Руководитель учреждения на основании анализа поступивших материалов принимает одно из следующих решений: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3.5.1.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 предложении работнику отказаться от полученной или предполагаемой к получению выгоды, явившейся причиной возникновения конфликта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3.5.2.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Об усилении </w:t>
      </w:r>
      <w:proofErr w:type="gramStart"/>
      <w:r w:rsidRPr="00863C5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3C5F">
        <w:rPr>
          <w:rFonts w:ascii="Times New Roman" w:hAnsi="Times New Roman" w:cs="Times New Roman"/>
          <w:sz w:val="28"/>
          <w:szCs w:val="28"/>
        </w:rPr>
        <w:t xml:space="preserve"> исполнением работником своих должностных обязанностей, при выполнении которых может возникнуть конфликт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3.5.3.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Об ограничении доступа работника к конкретной информации, обладание которой может привести к конфликту интересов.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3.5.4.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Об отстранении работника от исполнения поручения, которое приводит или может привести к возникновению конфликта интересов, а также от участия в обсуждении и процессе принятия решений по указанному поручению.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3.5.5.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 внесении изменений в должностную инструкцию Работника.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3.5.6.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Об оставлении уведомления без дальнейшего реагирования, в случае если информация о возможности возникновения или возникновении конфликта интересов не подтвердилась.</w:t>
      </w:r>
    </w:p>
    <w:p w:rsidR="00094F54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Руководитель учреждения принимает решение по результатам, не позднее 10 рабочих дней </w:t>
      </w:r>
      <w:proofErr w:type="gramStart"/>
      <w:r w:rsidRPr="00863C5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63C5F">
        <w:rPr>
          <w:rFonts w:ascii="Times New Roman" w:hAnsi="Times New Roman" w:cs="Times New Roman"/>
          <w:sz w:val="28"/>
          <w:szCs w:val="28"/>
        </w:rPr>
        <w:t xml:space="preserve"> уведомления и информирует о принятом решении Работника.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4.</w:t>
      </w:r>
      <w:r w:rsidRPr="00863C5F">
        <w:rPr>
          <w:rFonts w:ascii="Times New Roman" w:hAnsi="Times New Roman" w:cs="Times New Roman"/>
          <w:b/>
          <w:sz w:val="28"/>
          <w:szCs w:val="28"/>
        </w:rPr>
        <w:tab/>
        <w:t>Порядок регистрации и учета уведомления.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4.1.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Работник может передать уведомление непосредственно руководителю учреждения с одновременным его предоставлением лицу, ответственному за профилактику коррупционных и иных правонарушений, либо через лицо, ответственное за ведение делопроизводства.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4.2.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Поступившее от работника уведомление подлежит обязательной регистрации в журнале регистрации уведомлений о возможном возникновении конфликта интересов по форме согласно Приложению №2 к настоящему Порядку.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4.3.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Регистрация и учет уведомлений и их копий осуществляется с обеспечением дополнительных мер по ограничению доступа к регистрационным и учетным данным. Отказ в принятии, регистрации и учете уведомления не допускается.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4.4.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Запрещается отражать в Журнале сведения о частной жизни Работника, передавшего или направившего уведомление, а также сведения,</w:t>
      </w:r>
      <w:r w:rsidR="004A639C">
        <w:rPr>
          <w:rFonts w:ascii="Times New Roman" w:hAnsi="Times New Roman" w:cs="Times New Roman"/>
          <w:sz w:val="28"/>
          <w:szCs w:val="28"/>
        </w:rPr>
        <w:t xml:space="preserve"> </w:t>
      </w:r>
      <w:r w:rsidRPr="00863C5F">
        <w:rPr>
          <w:rFonts w:ascii="Times New Roman" w:hAnsi="Times New Roman" w:cs="Times New Roman"/>
          <w:sz w:val="28"/>
          <w:szCs w:val="28"/>
        </w:rPr>
        <w:t>составляющие его личную и семейную тайну.</w:t>
      </w:r>
    </w:p>
    <w:p w:rsidR="00863C5F" w:rsidRPr="00863C5F" w:rsidRDefault="00863C5F" w:rsidP="00863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4.5.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Уведомления вместе с информацией о принятых решениях и другие материалы по ним хранятся в МБУ</w:t>
      </w:r>
      <w:r w:rsidR="004A639C">
        <w:rPr>
          <w:rFonts w:ascii="Times New Roman" w:hAnsi="Times New Roman" w:cs="Times New Roman"/>
          <w:sz w:val="28"/>
          <w:szCs w:val="28"/>
        </w:rPr>
        <w:t xml:space="preserve"> ДО СШ</w:t>
      </w:r>
      <w:r w:rsidRPr="00863C5F">
        <w:rPr>
          <w:rFonts w:ascii="Times New Roman" w:hAnsi="Times New Roman" w:cs="Times New Roman"/>
          <w:sz w:val="28"/>
          <w:szCs w:val="28"/>
        </w:rPr>
        <w:t>, в течение пяти лет со дня принятия решения по последнему уведомлению с обеспечением дополнительных мер по ограничению доступа к данным, после чего подлежат уничтожению.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5F">
        <w:rPr>
          <w:rFonts w:ascii="Times New Roman" w:hAnsi="Times New Roman" w:cs="Times New Roman"/>
          <w:b/>
          <w:sz w:val="28"/>
          <w:szCs w:val="28"/>
        </w:rPr>
        <w:t>5. Меры ответственности.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5.1.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Невыполнение работником обязанностей, предусмотренных настоящим Порядком, является правонарушением, влекущим применение мер дисциплинарной ответственности в соответствии с Трудовым кодексом Российской Федерации.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sz w:val="28"/>
          <w:szCs w:val="28"/>
        </w:rPr>
      </w:pPr>
      <w:r w:rsidRPr="00863C5F">
        <w:rPr>
          <w:rFonts w:ascii="Times New Roman" w:hAnsi="Times New Roman" w:cs="Times New Roman"/>
          <w:sz w:val="28"/>
          <w:szCs w:val="28"/>
        </w:rPr>
        <w:t>5.2.</w:t>
      </w:r>
      <w:r w:rsidRPr="00863C5F">
        <w:rPr>
          <w:rFonts w:ascii="Times New Roman" w:hAnsi="Times New Roman" w:cs="Times New Roman"/>
          <w:sz w:val="28"/>
          <w:szCs w:val="28"/>
        </w:rPr>
        <w:tab/>
        <w:t xml:space="preserve"> Ограничение доступа к сведениям о конфликте интересов или при склонении к коррупционным правонарушениям, содержащимся в уведомлениях и материалах, а также принятых мерах по их предотвращению или урегулированию осуществляется путем обеспечения соответствующих организационных мер.</w:t>
      </w:r>
    </w:p>
    <w:p w:rsidR="004A639C" w:rsidRDefault="004A639C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F137E" w:rsidRDefault="00DF137E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F137E" w:rsidRDefault="00DF137E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F137E" w:rsidRDefault="00DF137E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F137E" w:rsidRDefault="00DF137E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F137E" w:rsidRDefault="00DF137E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4A639C" w:rsidRDefault="004A639C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863C5F" w:rsidRPr="00863C5F" w:rsidRDefault="00863C5F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63C5F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</w:t>
      </w:r>
    </w:p>
    <w:p w:rsidR="00863C5F" w:rsidRPr="00863C5F" w:rsidRDefault="00863C5F" w:rsidP="00863C5F">
      <w:pPr>
        <w:jc w:val="right"/>
        <w:rPr>
          <w:rFonts w:ascii="Times New Roman" w:hAnsi="Times New Roman" w:cs="Times New Roman"/>
          <w:sz w:val="24"/>
          <w:szCs w:val="28"/>
        </w:rPr>
      </w:pPr>
      <w:r w:rsidRPr="00863C5F">
        <w:rPr>
          <w:rFonts w:ascii="Times New Roman" w:hAnsi="Times New Roman" w:cs="Times New Roman"/>
          <w:sz w:val="24"/>
          <w:szCs w:val="28"/>
        </w:rPr>
        <w:t>к Порядку уведомления о возможном конфликте интересов и способа</w:t>
      </w:r>
      <w:r w:rsidR="004A639C">
        <w:rPr>
          <w:rFonts w:ascii="Times New Roman" w:hAnsi="Times New Roman" w:cs="Times New Roman"/>
          <w:sz w:val="24"/>
          <w:szCs w:val="28"/>
        </w:rPr>
        <w:t xml:space="preserve">х его урегулирования в МБУ ДО </w:t>
      </w:r>
      <w:r w:rsidRPr="00863C5F">
        <w:rPr>
          <w:rFonts w:ascii="Times New Roman" w:hAnsi="Times New Roman" w:cs="Times New Roman"/>
          <w:sz w:val="24"/>
          <w:szCs w:val="28"/>
        </w:rPr>
        <w:t xml:space="preserve">СШ </w:t>
      </w:r>
    </w:p>
    <w:p w:rsidR="00863C5F" w:rsidRPr="00863C5F" w:rsidRDefault="00863C5F" w:rsidP="00863C5F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(должность, Ф.И.О. непосредственного начальника) </w:t>
      </w:r>
      <w:proofErr w:type="gramStart"/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</w:p>
    <w:p w:rsidR="00863C5F" w:rsidRPr="00863C5F" w:rsidRDefault="00863C5F" w:rsidP="00863C5F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(наименование должности)</w:t>
      </w:r>
      <w:r w:rsidR="004A63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(Ф.И.О.)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Уведомление о возможности возникновения конфликтов интересов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Сообщаю, что: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</w:t>
      </w:r>
    </w:p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63C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(дополнительные сведения)</w:t>
      </w:r>
    </w:p>
    <w:p w:rsidR="00863C5F" w:rsidRPr="004A639C" w:rsidRDefault="004A639C" w:rsidP="004A639C">
      <w:pPr>
        <w:tabs>
          <w:tab w:val="left" w:pos="6435"/>
          <w:tab w:val="right" w:pos="9355"/>
        </w:tabs>
        <w:rPr>
          <w:rFonts w:ascii="Times New Roman" w:hAnsi="Times New Roman" w:cs="Times New Roman"/>
          <w:color w:val="000000"/>
          <w:lang w:eastAsia="ru-RU" w:bidi="ru-RU"/>
        </w:rPr>
      </w:pPr>
      <w:r w:rsidRPr="004A639C">
        <w:rPr>
          <w:rFonts w:ascii="Times New Roman" w:hAnsi="Times New Roman" w:cs="Times New Roman"/>
          <w:color w:val="000000"/>
          <w:lang w:eastAsia="ru-RU" w:bidi="ru-RU"/>
        </w:rPr>
        <w:tab/>
      </w:r>
      <w:r w:rsidRPr="004A639C">
        <w:rPr>
          <w:rFonts w:ascii="Times New Roman" w:hAnsi="Times New Roman" w:cs="Times New Roman"/>
          <w:color w:val="000000"/>
          <w:lang w:eastAsia="ru-RU" w:bidi="ru-RU"/>
        </w:rPr>
        <w:tab/>
        <w:t>(дата, подпись, Ф.И.О.</w:t>
      </w:r>
      <w:r w:rsidR="00863C5F" w:rsidRPr="004A639C">
        <w:rPr>
          <w:rFonts w:ascii="Times New Roman" w:hAnsi="Times New Roman" w:cs="Times New Roman"/>
          <w:color w:val="000000"/>
          <w:lang w:eastAsia="ru-RU" w:bidi="ru-RU"/>
        </w:rPr>
        <w:t>)</w:t>
      </w:r>
    </w:p>
    <w:p w:rsid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63C5F" w:rsidRPr="00863C5F" w:rsidRDefault="00863C5F" w:rsidP="00863C5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863C5F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863C5F" w:rsidRPr="00863C5F" w:rsidRDefault="00863C5F" w:rsidP="00863C5F">
      <w:pPr>
        <w:jc w:val="right"/>
        <w:rPr>
          <w:rFonts w:ascii="Times New Roman" w:hAnsi="Times New Roman" w:cs="Times New Roman"/>
          <w:sz w:val="24"/>
          <w:szCs w:val="28"/>
        </w:rPr>
      </w:pPr>
      <w:r w:rsidRPr="00863C5F">
        <w:rPr>
          <w:rFonts w:ascii="Times New Roman" w:hAnsi="Times New Roman" w:cs="Times New Roman"/>
          <w:sz w:val="24"/>
          <w:szCs w:val="28"/>
        </w:rPr>
        <w:t>к Порядку уведомления о возможном конфликте интересов и способа</w:t>
      </w:r>
      <w:r w:rsidR="004A639C">
        <w:rPr>
          <w:rFonts w:ascii="Times New Roman" w:hAnsi="Times New Roman" w:cs="Times New Roman"/>
          <w:sz w:val="24"/>
          <w:szCs w:val="28"/>
        </w:rPr>
        <w:t xml:space="preserve">х его урегулирования в МБУ ДО </w:t>
      </w:r>
      <w:r w:rsidRPr="00863C5F">
        <w:rPr>
          <w:rFonts w:ascii="Times New Roman" w:hAnsi="Times New Roman" w:cs="Times New Roman"/>
          <w:sz w:val="24"/>
          <w:szCs w:val="28"/>
        </w:rPr>
        <w:t xml:space="preserve">СШ </w:t>
      </w:r>
    </w:p>
    <w:p w:rsidR="00863C5F" w:rsidRDefault="00863C5F" w:rsidP="00863C5F">
      <w:pPr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863C5F" w:rsidRPr="00863C5F" w:rsidRDefault="00863C5F" w:rsidP="00863C5F">
      <w:pPr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863C5F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Журнал</w:t>
      </w:r>
    </w:p>
    <w:p w:rsidR="00863C5F" w:rsidRPr="00863C5F" w:rsidRDefault="00863C5F" w:rsidP="00863C5F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lang w:eastAsia="ru-RU" w:bidi="ru-RU"/>
        </w:rPr>
      </w:pPr>
      <w:r w:rsidRPr="00863C5F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регистрации уведомлений о возникшем конфликте интересов или о возможности его возникновении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1411"/>
        <w:gridCol w:w="2563"/>
        <w:gridCol w:w="2688"/>
        <w:gridCol w:w="2338"/>
      </w:tblGrid>
      <w:tr w:rsidR="00863C5F" w:rsidRPr="00863C5F" w:rsidTr="00863C5F">
        <w:trPr>
          <w:trHeight w:hRule="exact" w:val="66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60" w:line="210" w:lineRule="exact"/>
              <w:ind w:left="20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863C5F" w:rsidRPr="00863C5F" w:rsidRDefault="00863C5F" w:rsidP="00863C5F">
            <w:pPr>
              <w:widowControl w:val="0"/>
              <w:spacing w:before="60" w:after="0" w:line="210" w:lineRule="exact"/>
              <w:ind w:left="20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proofErr w:type="gramStart"/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п</w:t>
            </w:r>
            <w:proofErr w:type="gramEnd"/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C5F" w:rsidRPr="00863C5F" w:rsidRDefault="00863C5F" w:rsidP="00863C5F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Номер, дата уведомлени</w:t>
            </w:r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я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C5F" w:rsidRPr="00863C5F" w:rsidRDefault="00863C5F" w:rsidP="00863C5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Сведения о работнике учреждения, направившем уведомление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C5F" w:rsidRPr="00863C5F" w:rsidRDefault="00863C5F" w:rsidP="00863C5F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Ф.И.О. лица, принявшего уведомление</w:t>
            </w:r>
          </w:p>
        </w:tc>
      </w:tr>
      <w:tr w:rsidR="00863C5F" w:rsidRPr="00863C5F" w:rsidTr="00863C5F">
        <w:trPr>
          <w:trHeight w:hRule="exact" w:val="389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C5F" w:rsidRPr="00863C5F" w:rsidRDefault="00863C5F" w:rsidP="00863C5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Ф.И.О.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3C5F" w:rsidRPr="00863C5F" w:rsidRDefault="00863C5F" w:rsidP="00863C5F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</w:pPr>
            <w:r w:rsidRPr="00863C5F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63C5F" w:rsidRPr="00863C5F" w:rsidTr="00863C5F">
        <w:trPr>
          <w:trHeight w:hRule="exact" w:val="38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63C5F" w:rsidRPr="00863C5F" w:rsidTr="00863C5F">
        <w:trPr>
          <w:trHeight w:hRule="exact" w:val="38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63C5F" w:rsidRPr="00863C5F" w:rsidTr="00863C5F">
        <w:trPr>
          <w:trHeight w:hRule="exact" w:val="3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C5F" w:rsidRPr="00863C5F" w:rsidRDefault="00863C5F" w:rsidP="00863C5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63C5F" w:rsidRPr="00863C5F" w:rsidRDefault="00863C5F" w:rsidP="00863C5F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863C5F" w:rsidRPr="00863C5F" w:rsidSect="00DF137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5EB"/>
    <w:rsid w:val="00094F54"/>
    <w:rsid w:val="004A639C"/>
    <w:rsid w:val="0051392F"/>
    <w:rsid w:val="00603DC3"/>
    <w:rsid w:val="0060687F"/>
    <w:rsid w:val="00863C5F"/>
    <w:rsid w:val="008761B8"/>
    <w:rsid w:val="009927D1"/>
    <w:rsid w:val="00B535EB"/>
    <w:rsid w:val="00CC1431"/>
    <w:rsid w:val="00D47BC6"/>
    <w:rsid w:val="00D848A1"/>
    <w:rsid w:val="00DC574B"/>
    <w:rsid w:val="00DF137E"/>
    <w:rsid w:val="00E11582"/>
    <w:rsid w:val="00F2586E"/>
    <w:rsid w:val="00F9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863C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63C5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6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863C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63C5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6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14</cp:revision>
  <cp:lastPrinted>2025-01-24T06:44:00Z</cp:lastPrinted>
  <dcterms:created xsi:type="dcterms:W3CDTF">2023-06-28T10:18:00Z</dcterms:created>
  <dcterms:modified xsi:type="dcterms:W3CDTF">2026-01-20T12:18:00Z</dcterms:modified>
</cp:coreProperties>
</file>